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A776AC" w:rsidRDefault="0055431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 </w:t>
      </w:r>
      <w:r w:rsidR="000555FC" w:rsidRPr="00A776AC">
        <w:rPr>
          <w:b/>
          <w:color w:val="000000"/>
          <w:sz w:val="22"/>
          <w:szCs w:val="22"/>
        </w:rPr>
        <w:t xml:space="preserve">  </w:t>
      </w:r>
    </w:p>
    <w:p w:rsidR="008E41B0" w:rsidRPr="00A776AC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Протокол</w:t>
      </w:r>
      <w:r w:rsidR="00D72853" w:rsidRPr="00A776AC">
        <w:rPr>
          <w:b/>
          <w:color w:val="000000"/>
          <w:sz w:val="22"/>
          <w:szCs w:val="22"/>
        </w:rPr>
        <w:t xml:space="preserve"> </w:t>
      </w:r>
      <w:r w:rsidR="005F2C55" w:rsidRPr="00A776AC">
        <w:rPr>
          <w:b/>
          <w:color w:val="000000"/>
          <w:sz w:val="22"/>
          <w:szCs w:val="22"/>
        </w:rPr>
        <w:t>№</w:t>
      </w:r>
      <w:r w:rsidR="00756B70">
        <w:rPr>
          <w:b/>
          <w:color w:val="000000"/>
          <w:sz w:val="22"/>
          <w:szCs w:val="22"/>
        </w:rPr>
        <w:t>10</w:t>
      </w:r>
    </w:p>
    <w:p w:rsidR="008E41B0" w:rsidRPr="00A776AC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r w:rsidR="00D72853" w:rsidRPr="00A776AC">
        <w:rPr>
          <w:b/>
          <w:color w:val="000000"/>
          <w:sz w:val="22"/>
          <w:szCs w:val="22"/>
        </w:rPr>
        <w:t>итог</w:t>
      </w:r>
      <w:r w:rsidRPr="00A776AC">
        <w:rPr>
          <w:b/>
          <w:color w:val="000000"/>
          <w:sz w:val="22"/>
          <w:szCs w:val="22"/>
        </w:rPr>
        <w:t>ам</w:t>
      </w:r>
      <w:r w:rsidR="00D72853" w:rsidRPr="00A776AC">
        <w:rPr>
          <w:b/>
          <w:color w:val="000000"/>
          <w:sz w:val="22"/>
          <w:szCs w:val="22"/>
        </w:rPr>
        <w:t xml:space="preserve"> закуп</w:t>
      </w:r>
      <w:r w:rsidRPr="00A776AC">
        <w:rPr>
          <w:b/>
          <w:color w:val="000000"/>
          <w:sz w:val="22"/>
          <w:szCs w:val="22"/>
        </w:rPr>
        <w:t>а</w:t>
      </w:r>
      <w:r w:rsidR="00E50670" w:rsidRPr="00A776AC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A776AC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proofErr w:type="gramStart"/>
      <w:r w:rsidRPr="00A776AC">
        <w:rPr>
          <w:b/>
          <w:color w:val="000000"/>
          <w:sz w:val="22"/>
          <w:szCs w:val="22"/>
        </w:rPr>
        <w:t>приобретению</w:t>
      </w:r>
      <w:r w:rsidR="004B64BB" w:rsidRPr="00A776AC">
        <w:rPr>
          <w:b/>
          <w:color w:val="000000"/>
          <w:sz w:val="22"/>
          <w:szCs w:val="22"/>
        </w:rPr>
        <w:t xml:space="preserve"> </w:t>
      </w:r>
      <w:r w:rsidR="00144B3B" w:rsidRPr="00A776AC">
        <w:rPr>
          <w:b/>
          <w:color w:val="000000"/>
          <w:sz w:val="22"/>
          <w:szCs w:val="22"/>
        </w:rPr>
        <w:t xml:space="preserve"> </w:t>
      </w:r>
      <w:r w:rsidR="00DB71FC" w:rsidRPr="00A776AC">
        <w:rPr>
          <w:b/>
          <w:color w:val="000000"/>
          <w:sz w:val="22"/>
          <w:szCs w:val="22"/>
        </w:rPr>
        <w:t>лекарственных</w:t>
      </w:r>
      <w:proofErr w:type="gramEnd"/>
      <w:r w:rsidR="00DB71FC" w:rsidRPr="00A776AC">
        <w:rPr>
          <w:b/>
          <w:color w:val="000000"/>
          <w:sz w:val="22"/>
          <w:szCs w:val="22"/>
        </w:rPr>
        <w:t xml:space="preserve"> средств.</w:t>
      </w:r>
    </w:p>
    <w:p w:rsidR="0076441B" w:rsidRPr="00A776AC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A776AC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="00653B86" w:rsidRPr="00A776AC">
        <w:rPr>
          <w:color w:val="000000"/>
          <w:sz w:val="22"/>
          <w:szCs w:val="22"/>
        </w:rPr>
        <w:t>ул</w:t>
      </w:r>
      <w:r w:rsidRPr="00A776AC">
        <w:rPr>
          <w:color w:val="000000"/>
          <w:sz w:val="22"/>
          <w:szCs w:val="22"/>
        </w:rPr>
        <w:t>.</w:t>
      </w:r>
      <w:r w:rsidR="00653B86" w:rsidRPr="00A776AC">
        <w:rPr>
          <w:color w:val="000000"/>
          <w:sz w:val="22"/>
          <w:szCs w:val="22"/>
        </w:rPr>
        <w:t>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9C6D09" w:rsidRPr="00A776AC">
        <w:rPr>
          <w:color w:val="000000"/>
          <w:sz w:val="22"/>
          <w:szCs w:val="22"/>
        </w:rPr>
        <w:t>№</w:t>
      </w:r>
      <w:r w:rsidR="00653B86" w:rsidRPr="00A776AC">
        <w:rPr>
          <w:sz w:val="22"/>
          <w:szCs w:val="22"/>
        </w:rPr>
        <w:t>5</w:t>
      </w:r>
      <w:r w:rsidR="00D72853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                 </w:t>
      </w:r>
      <w:r w:rsidR="00375EF8" w:rsidRPr="00A776AC">
        <w:rPr>
          <w:sz w:val="22"/>
          <w:szCs w:val="22"/>
        </w:rPr>
        <w:t xml:space="preserve">     </w:t>
      </w:r>
      <w:r w:rsidR="00763763" w:rsidRPr="00A776A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A776AC">
        <w:rPr>
          <w:sz w:val="22"/>
          <w:szCs w:val="22"/>
        </w:rPr>
        <w:t xml:space="preserve">      </w:t>
      </w:r>
      <w:r w:rsidRPr="00A776AC">
        <w:rPr>
          <w:sz w:val="22"/>
          <w:szCs w:val="22"/>
        </w:rPr>
        <w:t xml:space="preserve"> </w:t>
      </w:r>
      <w:r w:rsidR="001613C5" w:rsidRPr="00A776AC">
        <w:rPr>
          <w:sz w:val="22"/>
          <w:szCs w:val="22"/>
        </w:rPr>
        <w:t xml:space="preserve">                            </w:t>
      </w:r>
      <w:r w:rsidR="001E7A12" w:rsidRPr="00A776AC">
        <w:rPr>
          <w:sz w:val="22"/>
          <w:szCs w:val="22"/>
        </w:rPr>
        <w:t xml:space="preserve">      </w:t>
      </w:r>
      <w:r w:rsidR="00C24295" w:rsidRPr="00A776AC">
        <w:rPr>
          <w:sz w:val="22"/>
          <w:szCs w:val="22"/>
        </w:rPr>
        <w:t xml:space="preserve"> </w:t>
      </w:r>
      <w:r w:rsidR="00AE37BB" w:rsidRPr="00A776AC">
        <w:rPr>
          <w:sz w:val="22"/>
          <w:szCs w:val="22"/>
        </w:rPr>
        <w:t xml:space="preserve">   </w:t>
      </w:r>
      <w:r w:rsidR="00FB56B1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«</w:t>
      </w:r>
      <w:r w:rsidR="00863DB9">
        <w:rPr>
          <w:sz w:val="22"/>
          <w:szCs w:val="22"/>
        </w:rPr>
        <w:t>27</w:t>
      </w:r>
      <w:r w:rsidR="000869FD" w:rsidRPr="00A776AC">
        <w:rPr>
          <w:sz w:val="22"/>
          <w:szCs w:val="22"/>
        </w:rPr>
        <w:t>»</w:t>
      </w:r>
      <w:r w:rsidR="001F737E" w:rsidRPr="00A776AC">
        <w:rPr>
          <w:sz w:val="22"/>
          <w:szCs w:val="22"/>
        </w:rPr>
        <w:t xml:space="preserve"> </w:t>
      </w:r>
      <w:r w:rsidR="00A77856" w:rsidRPr="00A776AC">
        <w:rPr>
          <w:sz w:val="22"/>
          <w:szCs w:val="22"/>
        </w:rPr>
        <w:t xml:space="preserve"> февраля </w:t>
      </w:r>
      <w:r w:rsidR="008951BB" w:rsidRPr="00A776AC">
        <w:rPr>
          <w:sz w:val="22"/>
          <w:szCs w:val="22"/>
        </w:rPr>
        <w:t xml:space="preserve"> </w:t>
      </w:r>
      <w:r w:rsidR="00A261CD" w:rsidRPr="00A776AC">
        <w:rPr>
          <w:sz w:val="22"/>
          <w:szCs w:val="22"/>
        </w:rPr>
        <w:t>20</w:t>
      </w:r>
      <w:r w:rsidR="001E7A12" w:rsidRPr="00A776AC">
        <w:rPr>
          <w:sz w:val="22"/>
          <w:szCs w:val="22"/>
        </w:rPr>
        <w:t>1</w:t>
      </w:r>
      <w:r w:rsidR="00795974" w:rsidRPr="00A776AC">
        <w:rPr>
          <w:sz w:val="22"/>
          <w:szCs w:val="22"/>
        </w:rPr>
        <w:t>8</w:t>
      </w:r>
      <w:r w:rsidR="006D76B0" w:rsidRPr="00A776AC">
        <w:rPr>
          <w:sz w:val="22"/>
          <w:szCs w:val="22"/>
        </w:rPr>
        <w:t>г</w:t>
      </w:r>
      <w:r w:rsidR="006D76B0" w:rsidRPr="00A776AC">
        <w:rPr>
          <w:color w:val="FF0000"/>
          <w:sz w:val="22"/>
          <w:szCs w:val="22"/>
        </w:rPr>
        <w:t>.</w:t>
      </w:r>
    </w:p>
    <w:p w:rsidR="0076441B" w:rsidRPr="00A776AC" w:rsidRDefault="0076441B" w:rsidP="00FE46AF">
      <w:pPr>
        <w:rPr>
          <w:color w:val="000000"/>
          <w:sz w:val="22"/>
          <w:szCs w:val="22"/>
        </w:rPr>
      </w:pPr>
    </w:p>
    <w:p w:rsidR="003D1E80" w:rsidRPr="00A776AC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Заказчик</w:t>
      </w:r>
      <w:r w:rsidR="00653B86" w:rsidRPr="00A776AC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A776AC">
        <w:rPr>
          <w:b/>
          <w:color w:val="000000"/>
          <w:sz w:val="22"/>
          <w:szCs w:val="22"/>
        </w:rPr>
        <w:t xml:space="preserve">а </w:t>
      </w:r>
      <w:r w:rsidR="007309B9" w:rsidRPr="00A776AC">
        <w:rPr>
          <w:b/>
          <w:color w:val="000000"/>
          <w:sz w:val="22"/>
          <w:szCs w:val="22"/>
        </w:rPr>
        <w:t>–</w:t>
      </w:r>
      <w:r w:rsidR="006D76B0" w:rsidRPr="00A776AC">
        <w:rPr>
          <w:color w:val="000000"/>
          <w:sz w:val="22"/>
          <w:szCs w:val="22"/>
        </w:rPr>
        <w:t xml:space="preserve"> </w:t>
      </w:r>
      <w:r w:rsidR="007309B9" w:rsidRPr="00A776AC">
        <w:rPr>
          <w:color w:val="000000"/>
          <w:sz w:val="22"/>
          <w:szCs w:val="22"/>
        </w:rPr>
        <w:t>РГ</w:t>
      </w:r>
      <w:r w:rsidR="001E7A12" w:rsidRPr="00A776AC">
        <w:rPr>
          <w:color w:val="000000"/>
          <w:sz w:val="22"/>
          <w:szCs w:val="22"/>
        </w:rPr>
        <w:t>П</w:t>
      </w:r>
      <w:r w:rsidR="007309B9" w:rsidRPr="00A776AC">
        <w:rPr>
          <w:color w:val="000000"/>
          <w:sz w:val="22"/>
          <w:szCs w:val="22"/>
        </w:rPr>
        <w:t xml:space="preserve"> на ПХВ</w:t>
      </w:r>
      <w:r w:rsidR="00653B86" w:rsidRPr="00A776AC">
        <w:rPr>
          <w:color w:val="000000"/>
          <w:sz w:val="22"/>
          <w:szCs w:val="22"/>
        </w:rPr>
        <w:t xml:space="preserve"> «Национальный</w:t>
      </w:r>
      <w:r w:rsidR="007309B9" w:rsidRPr="00A776AC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A776AC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A776AC">
        <w:rPr>
          <w:color w:val="000000"/>
          <w:sz w:val="22"/>
          <w:szCs w:val="22"/>
        </w:rPr>
        <w:t>»</w:t>
      </w:r>
      <w:r w:rsidR="008B6ACF" w:rsidRPr="00A776AC">
        <w:rPr>
          <w:color w:val="000000"/>
          <w:sz w:val="22"/>
          <w:szCs w:val="22"/>
        </w:rPr>
        <w:t xml:space="preserve"> Министерства З</w:t>
      </w:r>
      <w:r w:rsidR="007310D4" w:rsidRPr="00A776AC">
        <w:rPr>
          <w:color w:val="000000"/>
          <w:sz w:val="22"/>
          <w:szCs w:val="22"/>
        </w:rPr>
        <w:t xml:space="preserve">дравоохранения Республики </w:t>
      </w:r>
      <w:r w:rsidR="001B1DB5" w:rsidRPr="00A776AC">
        <w:rPr>
          <w:color w:val="000000"/>
          <w:sz w:val="22"/>
          <w:szCs w:val="22"/>
        </w:rPr>
        <w:t>Казахстан 050010</w:t>
      </w:r>
      <w:r w:rsidR="008B6ACF" w:rsidRPr="00A776AC">
        <w:rPr>
          <w:color w:val="000000"/>
          <w:sz w:val="22"/>
          <w:szCs w:val="22"/>
        </w:rPr>
        <w:t>,</w:t>
      </w:r>
      <w:r w:rsidR="00CC7137" w:rsidRPr="00A776AC">
        <w:rPr>
          <w:color w:val="000000"/>
          <w:sz w:val="22"/>
          <w:szCs w:val="22"/>
        </w:rPr>
        <w:t xml:space="preserve"> </w:t>
      </w:r>
      <w:proofErr w:type="spellStart"/>
      <w:r w:rsidR="00CC7137" w:rsidRPr="00A776AC">
        <w:rPr>
          <w:color w:val="000000"/>
          <w:sz w:val="22"/>
          <w:szCs w:val="22"/>
        </w:rPr>
        <w:t>г.Алматы</w:t>
      </w:r>
      <w:proofErr w:type="spellEnd"/>
      <w:r w:rsidR="00CC7137" w:rsidRPr="00A776AC">
        <w:rPr>
          <w:color w:val="000000"/>
          <w:sz w:val="22"/>
          <w:szCs w:val="22"/>
        </w:rPr>
        <w:t>,</w:t>
      </w:r>
      <w:r w:rsidR="007C3341" w:rsidRPr="00A776AC">
        <w:rPr>
          <w:color w:val="000000"/>
          <w:sz w:val="22"/>
          <w:szCs w:val="22"/>
        </w:rPr>
        <w:t xml:space="preserve"> </w:t>
      </w:r>
      <w:proofErr w:type="spellStart"/>
      <w:r w:rsidR="00653B86" w:rsidRPr="00A776AC">
        <w:rPr>
          <w:color w:val="000000"/>
          <w:sz w:val="22"/>
          <w:szCs w:val="22"/>
        </w:rPr>
        <w:t>ул.Бекхожина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8B6ACF" w:rsidRPr="00A776AC">
        <w:rPr>
          <w:color w:val="000000"/>
          <w:sz w:val="22"/>
          <w:szCs w:val="22"/>
        </w:rPr>
        <w:t>№</w:t>
      </w:r>
      <w:r w:rsidR="00653B86" w:rsidRPr="00A776AC">
        <w:rPr>
          <w:color w:val="000000"/>
          <w:sz w:val="22"/>
          <w:szCs w:val="22"/>
        </w:rPr>
        <w:t>5</w:t>
      </w:r>
      <w:r w:rsidR="00CC7137" w:rsidRPr="00A776AC">
        <w:rPr>
          <w:color w:val="000000"/>
          <w:sz w:val="22"/>
          <w:szCs w:val="22"/>
        </w:rPr>
        <w:t>.</w:t>
      </w:r>
    </w:p>
    <w:p w:rsidR="00D075FD" w:rsidRPr="00A776AC" w:rsidRDefault="009D33FF" w:rsidP="007309B9">
      <w:pPr>
        <w:rPr>
          <w:rFonts w:eastAsiaTheme="minorHAnsi"/>
          <w:bCs/>
          <w:sz w:val="22"/>
          <w:szCs w:val="22"/>
          <w:lang w:eastAsia="en-US"/>
        </w:rPr>
      </w:pPr>
      <w:r w:rsidRPr="00A776AC">
        <w:rPr>
          <w:b/>
          <w:sz w:val="22"/>
          <w:szCs w:val="22"/>
        </w:rPr>
        <w:t>В</w:t>
      </w:r>
      <w:r w:rsidR="00840487" w:rsidRPr="00A776AC">
        <w:rPr>
          <w:b/>
          <w:sz w:val="22"/>
          <w:szCs w:val="22"/>
        </w:rPr>
        <w:t xml:space="preserve">ыделенная сумма на поставку товаров </w:t>
      </w:r>
      <w:r w:rsidR="00E35961" w:rsidRPr="00A776AC">
        <w:rPr>
          <w:b/>
          <w:sz w:val="22"/>
          <w:szCs w:val="22"/>
        </w:rPr>
        <w:t>–</w:t>
      </w:r>
      <w:r w:rsidR="00756B70">
        <w:rPr>
          <w:b/>
          <w:sz w:val="22"/>
          <w:szCs w:val="22"/>
        </w:rPr>
        <w:t xml:space="preserve"> 4471894</w:t>
      </w:r>
      <w:r w:rsidR="00756B70">
        <w:rPr>
          <w:b/>
          <w:color w:val="000000"/>
          <w:sz w:val="22"/>
          <w:szCs w:val="22"/>
        </w:rPr>
        <w:t>,46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756B70">
        <w:rPr>
          <w:rFonts w:eastAsiaTheme="minorHAnsi"/>
          <w:bCs/>
          <w:color w:val="000000"/>
          <w:sz w:val="22"/>
          <w:szCs w:val="22"/>
          <w:lang w:eastAsia="en-US"/>
        </w:rPr>
        <w:t>четыре миллиона четыреста семьдесят одна тысяча в</w:t>
      </w:r>
      <w:r w:rsidR="00675188">
        <w:rPr>
          <w:rFonts w:eastAsiaTheme="minorHAnsi"/>
          <w:bCs/>
          <w:color w:val="000000"/>
          <w:sz w:val="22"/>
          <w:szCs w:val="22"/>
          <w:lang w:eastAsia="en-US"/>
        </w:rPr>
        <w:t xml:space="preserve">осемьсот девяносто </w:t>
      </w:r>
      <w:proofErr w:type="gramStart"/>
      <w:r w:rsidR="00675188">
        <w:rPr>
          <w:rFonts w:eastAsiaTheme="minorHAnsi"/>
          <w:bCs/>
          <w:color w:val="000000"/>
          <w:sz w:val="22"/>
          <w:szCs w:val="22"/>
          <w:lang w:eastAsia="en-US"/>
        </w:rPr>
        <w:t xml:space="preserve">четыре 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proofErr w:type="gramEnd"/>
      <w:r w:rsidR="007309B9" w:rsidRPr="00A77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56B70">
        <w:rPr>
          <w:rFonts w:eastAsiaTheme="minorHAnsi"/>
          <w:bCs/>
          <w:sz w:val="22"/>
          <w:szCs w:val="22"/>
          <w:lang w:eastAsia="en-US"/>
        </w:rPr>
        <w:t xml:space="preserve"> (сорок шесть)</w:t>
      </w:r>
      <w:proofErr w:type="spellStart"/>
      <w:r w:rsidR="007309B9" w:rsidRPr="00A776AC">
        <w:rPr>
          <w:rFonts w:eastAsiaTheme="minorHAnsi"/>
          <w:bCs/>
          <w:sz w:val="22"/>
          <w:szCs w:val="22"/>
          <w:lang w:eastAsia="en-US"/>
        </w:rPr>
        <w:t>тиын</w:t>
      </w:r>
      <w:proofErr w:type="spellEnd"/>
      <w:r w:rsidR="007309B9" w:rsidRPr="00A776AC">
        <w:rPr>
          <w:rFonts w:eastAsiaTheme="minorHAnsi"/>
          <w:bCs/>
          <w:sz w:val="22"/>
          <w:szCs w:val="22"/>
          <w:lang w:eastAsia="en-US"/>
        </w:rPr>
        <w:t>;</w:t>
      </w:r>
    </w:p>
    <w:p w:rsidR="00A776AC" w:rsidRPr="00A776AC" w:rsidRDefault="00A776AC" w:rsidP="007309B9">
      <w:pPr>
        <w:rPr>
          <w:b/>
          <w:color w:val="000000"/>
          <w:sz w:val="22"/>
          <w:szCs w:val="22"/>
        </w:rPr>
      </w:pPr>
    </w:p>
    <w:p w:rsidR="0076441B" w:rsidRPr="00A776AC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A776AC">
        <w:rPr>
          <w:b/>
          <w:color w:val="000000"/>
          <w:sz w:val="22"/>
          <w:szCs w:val="22"/>
        </w:rPr>
        <w:t xml:space="preserve"> по лотам</w:t>
      </w:r>
      <w:r w:rsidRPr="00A776AC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A776AC" w:rsidTr="00B42367">
        <w:tc>
          <w:tcPr>
            <w:tcW w:w="765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A776AC" w:rsidRDefault="008B2B44" w:rsidP="00763763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F63005" w:rsidP="005F6AB2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>ТОО «</w:t>
            </w:r>
            <w:proofErr w:type="gramStart"/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КФК  </w:t>
            </w:r>
            <w:proofErr w:type="spellStart"/>
            <w:r w:rsidR="00EC5360" w:rsidRPr="00A776AC"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proofErr w:type="gramEnd"/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 плюс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C5360" w:rsidP="00090BF7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  <w:lang w:val="kk-KZ"/>
              </w:rPr>
              <w:t>РК, г.Алматы,ул.Маметова д.54</w:t>
            </w:r>
            <w:r w:rsidR="00BC5446" w:rsidRPr="00A776AC">
              <w:rPr>
                <w:sz w:val="22"/>
                <w:szCs w:val="22"/>
              </w:rPr>
              <w:t xml:space="preserve"> </w:t>
            </w:r>
          </w:p>
          <w:p w:rsidR="00EC5360" w:rsidRPr="00A776AC" w:rsidRDefault="00EC5360" w:rsidP="00090BF7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БИН:971240001494</w:t>
            </w:r>
          </w:p>
          <w:p w:rsidR="00A91522" w:rsidRPr="00A776AC" w:rsidRDefault="00A91522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715A9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756B70">
              <w:rPr>
                <w:sz w:val="22"/>
                <w:szCs w:val="22"/>
                <w:lang w:val="kk-KZ"/>
              </w:rPr>
              <w:t>.0</w:t>
            </w:r>
            <w:r>
              <w:rPr>
                <w:sz w:val="22"/>
                <w:szCs w:val="22"/>
                <w:lang w:val="kk-KZ"/>
              </w:rPr>
              <w:t>2</w:t>
            </w:r>
            <w:r w:rsidR="00F63005" w:rsidRPr="00A776AC">
              <w:rPr>
                <w:sz w:val="22"/>
                <w:szCs w:val="22"/>
                <w:lang w:val="kk-KZ"/>
              </w:rPr>
              <w:t>.2018г</w:t>
            </w:r>
          </w:p>
          <w:p w:rsidR="00F63005" w:rsidRPr="00A776AC" w:rsidRDefault="00E715A9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  <w:r w:rsidR="00756B70">
              <w:rPr>
                <w:sz w:val="22"/>
                <w:szCs w:val="22"/>
                <w:lang w:val="kk-KZ"/>
              </w:rPr>
              <w:t xml:space="preserve"> ч </w:t>
            </w:r>
            <w:r>
              <w:rPr>
                <w:sz w:val="22"/>
                <w:szCs w:val="22"/>
                <w:lang w:val="kk-KZ"/>
              </w:rPr>
              <w:t>09мин</w:t>
            </w:r>
          </w:p>
        </w:tc>
      </w:tr>
    </w:tbl>
    <w:p w:rsidR="00E82B59" w:rsidRPr="00A776AC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E41D92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A776AC" w:rsidRPr="00A776AC" w:rsidRDefault="00A776AC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A776AC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A776AC">
        <w:rPr>
          <w:color w:val="000000"/>
          <w:sz w:val="22"/>
          <w:szCs w:val="22"/>
        </w:rPr>
        <w:t>поставщиков соответствует квалификационным</w:t>
      </w:r>
      <w:r w:rsidRPr="00A776AC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A776AC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A776AC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A776AC">
        <w:rPr>
          <w:color w:val="000000"/>
          <w:sz w:val="22"/>
          <w:szCs w:val="22"/>
        </w:rPr>
        <w:t>товара по</w:t>
      </w:r>
      <w:r w:rsidR="002D14DC" w:rsidRPr="00A776AC">
        <w:rPr>
          <w:b/>
          <w:color w:val="000000"/>
          <w:sz w:val="22"/>
          <w:szCs w:val="22"/>
        </w:rPr>
        <w:t xml:space="preserve"> </w:t>
      </w:r>
      <w:r w:rsidR="001140E4" w:rsidRPr="00A776AC">
        <w:rPr>
          <w:b/>
          <w:color w:val="000000"/>
          <w:sz w:val="22"/>
          <w:szCs w:val="22"/>
        </w:rPr>
        <w:t>приобретению</w:t>
      </w:r>
      <w:r w:rsidR="0003724A" w:rsidRPr="00A776AC">
        <w:rPr>
          <w:b/>
          <w:color w:val="000000"/>
          <w:sz w:val="22"/>
          <w:szCs w:val="22"/>
        </w:rPr>
        <w:t xml:space="preserve"> </w:t>
      </w:r>
      <w:r w:rsidR="00D052A7" w:rsidRPr="00A776AC">
        <w:rPr>
          <w:b/>
          <w:color w:val="000000"/>
          <w:sz w:val="22"/>
          <w:szCs w:val="22"/>
        </w:rPr>
        <w:t xml:space="preserve"> </w:t>
      </w:r>
      <w:r w:rsidR="008D0369" w:rsidRPr="00A776AC">
        <w:rPr>
          <w:b/>
          <w:color w:val="000000"/>
          <w:sz w:val="22"/>
          <w:szCs w:val="22"/>
        </w:rPr>
        <w:t xml:space="preserve"> </w:t>
      </w:r>
      <w:r w:rsidR="00DB71FC" w:rsidRPr="00A776AC">
        <w:rPr>
          <w:b/>
          <w:color w:val="000000"/>
          <w:sz w:val="22"/>
          <w:szCs w:val="22"/>
        </w:rPr>
        <w:t>лекарственных средств</w:t>
      </w:r>
      <w:r w:rsidR="00D94A38" w:rsidRPr="00A776AC">
        <w:rPr>
          <w:b/>
          <w:color w:val="000000"/>
          <w:sz w:val="22"/>
          <w:szCs w:val="22"/>
        </w:rPr>
        <w:t>:</w:t>
      </w:r>
    </w:p>
    <w:p w:rsidR="008D0369" w:rsidRPr="00A776AC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1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1276"/>
        <w:gridCol w:w="1134"/>
        <w:gridCol w:w="3827"/>
        <w:gridCol w:w="1843"/>
      </w:tblGrid>
      <w:tr w:rsidR="00E84BBD" w:rsidRPr="00A776AC" w:rsidTr="00B7179C">
        <w:trPr>
          <w:trHeight w:val="48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A776AC" w:rsidRDefault="00E84BBD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№</w:t>
            </w:r>
            <w:r w:rsidR="00B7179C">
              <w:rPr>
                <w:b/>
                <w:bCs/>
                <w:iCs/>
                <w:sz w:val="22"/>
                <w:szCs w:val="22"/>
              </w:rPr>
              <w:t xml:space="preserve"> лота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BD" w:rsidRPr="00A776AC" w:rsidRDefault="00E84BB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4BBD" w:rsidRPr="00A776AC" w:rsidRDefault="00EC5360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МНН </w:t>
            </w:r>
            <w:r w:rsidR="00E84BBD" w:rsidRPr="00A776AC">
              <w:rPr>
                <w:b/>
                <w:bCs/>
                <w:iCs/>
                <w:sz w:val="22"/>
                <w:szCs w:val="22"/>
              </w:rPr>
              <w:t>/ Краткая характеристика</w:t>
            </w:r>
          </w:p>
          <w:p w:rsidR="005832C0" w:rsidRPr="00A776AC" w:rsidRDefault="005832C0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A776AC" w:rsidRDefault="00E84BBD" w:rsidP="00B80DD6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  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A776AC" w:rsidRDefault="00E84BBD" w:rsidP="00B80DD6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BBD" w:rsidRPr="00A776AC" w:rsidRDefault="00E84BBD" w:rsidP="009F5C8D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BBD" w:rsidRPr="00A776AC" w:rsidRDefault="00E84BBD">
            <w:pPr>
              <w:rPr>
                <w:sz w:val="22"/>
                <w:szCs w:val="22"/>
              </w:rPr>
            </w:pPr>
          </w:p>
          <w:p w:rsidR="00E84BBD" w:rsidRPr="00A776AC" w:rsidRDefault="00E84BBD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общая сумма</w:t>
            </w:r>
          </w:p>
          <w:p w:rsidR="00E84BBD" w:rsidRPr="00A776AC" w:rsidRDefault="00E84BBD">
            <w:pPr>
              <w:rPr>
                <w:sz w:val="22"/>
                <w:szCs w:val="22"/>
              </w:rPr>
            </w:pPr>
          </w:p>
        </w:tc>
      </w:tr>
      <w:tr w:rsidR="00E84BBD" w:rsidRPr="00A776AC" w:rsidTr="00E54C74">
        <w:trPr>
          <w:trHeight w:val="63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A776AC" w:rsidRDefault="00E84BBD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BD" w:rsidRPr="00A776AC" w:rsidRDefault="00E84BB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A776AC" w:rsidRDefault="00E84BB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A776AC" w:rsidRDefault="00E84BBD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Pr="00A776AC" w:rsidRDefault="00E84BBD" w:rsidP="00EC5360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A776AC">
              <w:rPr>
                <w:b/>
                <w:color w:val="000000"/>
                <w:sz w:val="22"/>
                <w:szCs w:val="22"/>
              </w:rPr>
              <w:t>ТОО</w:t>
            </w:r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76A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C5360" w:rsidRPr="00A776AC">
              <w:rPr>
                <w:b/>
                <w:color w:val="000000"/>
                <w:sz w:val="22"/>
                <w:szCs w:val="22"/>
              </w:rPr>
              <w:t>«</w:t>
            </w:r>
            <w:proofErr w:type="gramEnd"/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КФК  </w:t>
            </w:r>
            <w:proofErr w:type="spellStart"/>
            <w:r w:rsidR="00EC5360" w:rsidRPr="00A776AC"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BD" w:rsidRPr="00A776AC" w:rsidRDefault="00E84BBD">
            <w:pPr>
              <w:rPr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Цефекон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Д свечки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супп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>. 250мг.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свечи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  <w:p w:rsidR="00565B69" w:rsidRPr="00A776AC" w:rsidRDefault="00565B69" w:rsidP="00565B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Линкомицин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р\р для в\в 300мг\</w:t>
            </w:r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мл  2</w:t>
            </w:r>
            <w:proofErr w:type="gramEnd"/>
            <w:r w:rsidRPr="006D3E9F">
              <w:rPr>
                <w:rFonts w:ascii="Calibri" w:hAnsi="Calibri" w:cs="Calibri"/>
                <w:sz w:val="20"/>
                <w:szCs w:val="20"/>
              </w:rPr>
              <w:t>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3E9F">
              <w:rPr>
                <w:rFonts w:ascii="Calibri" w:hAnsi="Calibri" w:cs="Calibri"/>
                <w:sz w:val="20"/>
                <w:szCs w:val="20"/>
              </w:rPr>
              <w:t>таб. 500мг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Макрогол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Форлакс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порошок для пр. р\р приема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вовнутр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10гр.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Диклофенак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глаз.капли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0,1/5мл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Перметрин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Педекс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р\р для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наружненго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прим. 0,5% 60мл.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Омепразол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 xml:space="preserve">порошок ЛИО р\р для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иньекции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40мг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Тиамин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гидрохлорид р/р для инъекции 5% по 1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Карбоцистеин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Мукосол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120мл.  Сироп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Карбоцистеин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Мукасол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 капсула</w:t>
            </w:r>
            <w:proofErr w:type="gram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 375 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Амброксол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Амбро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сироп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1F3AA8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565B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108800</w:t>
            </w: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 xml:space="preserve">Бриллиантовый </w:t>
            </w:r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зеленый  р</w:t>
            </w:r>
            <w:proofErr w:type="gram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\р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спиртовый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1% по 20мл.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1F3AA8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5B69" w:rsidRPr="00A776AC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  <w:p w:rsidR="00565B69" w:rsidRPr="00A776AC" w:rsidRDefault="00565B69" w:rsidP="00565B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1F3AA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37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3AA8">
              <w:rPr>
                <w:color w:val="000000" w:themeColor="text1"/>
                <w:sz w:val="22"/>
                <w:szCs w:val="22"/>
              </w:rPr>
              <w:t xml:space="preserve">  6000</w:t>
            </w: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Хлорамфенико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Левомецитин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таб. 500мг.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565B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Гидрокортизон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>мазь для наруж.прим.1%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Менадиона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3E9F">
              <w:rPr>
                <w:rFonts w:ascii="Calibri" w:hAnsi="Calibri" w:cs="Calibri"/>
                <w:sz w:val="20"/>
                <w:szCs w:val="20"/>
              </w:rPr>
              <w:t>натрия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бисульфит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Викасол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раствор для инъекции 1% по 1мл.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Декстран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Реополигюин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р/ для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инфузии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10% 200мл.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Жировые эмульсии 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15A9">
              <w:rPr>
                <w:rFonts w:ascii="Calibri" w:hAnsi="Calibri" w:cs="Calibri"/>
                <w:sz w:val="20"/>
                <w:szCs w:val="20"/>
              </w:rPr>
              <w:t>липофундин</w:t>
            </w:r>
            <w:proofErr w:type="spellEnd"/>
            <w:r w:rsidRPr="00E715A9">
              <w:rPr>
                <w:rFonts w:ascii="Calibri" w:hAnsi="Calibri" w:cs="Calibri"/>
                <w:sz w:val="20"/>
                <w:szCs w:val="20"/>
              </w:rPr>
              <w:t xml:space="preserve"> 10% в\в для </w:t>
            </w:r>
            <w:proofErr w:type="spellStart"/>
            <w:proofErr w:type="gramStart"/>
            <w:r w:rsidRPr="00E715A9">
              <w:rPr>
                <w:rFonts w:ascii="Calibri" w:hAnsi="Calibri" w:cs="Calibri"/>
                <w:sz w:val="20"/>
                <w:szCs w:val="20"/>
              </w:rPr>
              <w:t>инфуз</w:t>
            </w:r>
            <w:proofErr w:type="spellEnd"/>
            <w:r w:rsidRPr="00E715A9">
              <w:rPr>
                <w:rFonts w:ascii="Calibri" w:hAnsi="Calibri" w:cs="Calibri"/>
                <w:sz w:val="20"/>
                <w:szCs w:val="20"/>
              </w:rPr>
              <w:t xml:space="preserve">  500</w:t>
            </w:r>
            <w:proofErr w:type="gramEnd"/>
            <w:r w:rsidRPr="00E715A9">
              <w:rPr>
                <w:rFonts w:ascii="Calibri" w:hAnsi="Calibri" w:cs="Calibri"/>
                <w:sz w:val="20"/>
                <w:szCs w:val="20"/>
              </w:rPr>
              <w:t>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Ацетилсалициловая кислота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 xml:space="preserve">Таблетки в </w:t>
            </w:r>
            <w:proofErr w:type="gramStart"/>
            <w:r w:rsidRPr="00E715A9">
              <w:rPr>
                <w:rFonts w:ascii="Calibri" w:hAnsi="Calibri" w:cs="Calibri"/>
                <w:sz w:val="20"/>
                <w:szCs w:val="20"/>
              </w:rPr>
              <w:t>контурной  ячейковой</w:t>
            </w:r>
            <w:proofErr w:type="gramEnd"/>
            <w:r w:rsidRPr="00E715A9">
              <w:rPr>
                <w:rFonts w:ascii="Calibri" w:hAnsi="Calibri" w:cs="Calibri"/>
                <w:sz w:val="20"/>
                <w:szCs w:val="20"/>
              </w:rPr>
              <w:t xml:space="preserve"> упаковке 500 мг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Pr="00756B70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Алкалоиды красавки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>Атропин сульфат раствор для инъекций 1мг/мл по 1 мл в ампулах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Ацетилцистеин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>АЦЦ таблетки шипучие в контурной ячейковой упаковке 600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Ксилометазолин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15A9">
              <w:rPr>
                <w:rFonts w:ascii="Calibri" w:hAnsi="Calibri" w:cs="Calibri"/>
                <w:sz w:val="20"/>
                <w:szCs w:val="20"/>
              </w:rPr>
              <w:t>галазолин</w:t>
            </w:r>
            <w:proofErr w:type="spellEnd"/>
            <w:r w:rsidRPr="00E715A9">
              <w:rPr>
                <w:rFonts w:ascii="Calibri" w:hAnsi="Calibri" w:cs="Calibri"/>
                <w:sz w:val="20"/>
                <w:szCs w:val="20"/>
              </w:rPr>
              <w:t xml:space="preserve"> капли назальные 0,1% по 10 мл во флаконе полиэтиленовом с капельницей     по 1 флакону в пачке картонной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Дексаметазон</w:t>
            </w:r>
            <w:proofErr w:type="spell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 xml:space="preserve">капли глазные 0,1% по 10 мл во флаконе-капельнице     по 1 флакону в пачке </w:t>
            </w:r>
            <w:proofErr w:type="gramStart"/>
            <w:r w:rsidRPr="00E715A9">
              <w:rPr>
                <w:rFonts w:ascii="Calibri" w:hAnsi="Calibri" w:cs="Calibri"/>
                <w:sz w:val="20"/>
                <w:szCs w:val="20"/>
              </w:rPr>
              <w:t>картонной  (</w:t>
            </w:r>
            <w:proofErr w:type="gramEnd"/>
            <w:r w:rsidRPr="00E715A9">
              <w:rPr>
                <w:rFonts w:ascii="Calibri" w:hAnsi="Calibri" w:cs="Calibri"/>
                <w:sz w:val="20"/>
                <w:szCs w:val="20"/>
              </w:rPr>
              <w:t>РЦ)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8637B2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8637B2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1F3AA8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</w:p>
          <w:p w:rsidR="001F3AA8" w:rsidRPr="00A776AC" w:rsidRDefault="001F3AA8" w:rsidP="008637B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</w:t>
            </w:r>
            <w:r w:rsidR="00CB7BD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37B2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3AA8" w:rsidRPr="00A776AC" w:rsidRDefault="001F3AA8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1270</w:t>
            </w:r>
          </w:p>
        </w:tc>
      </w:tr>
      <w:tr w:rsidR="00565B69" w:rsidRPr="00A776AC" w:rsidTr="00D3684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Ибупрофен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>суспензия для приема внутрь 100мг/5мл по 100 мл во флаконе      по 1 флакону в пачке картонной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8637B2">
            <w:pPr>
              <w:spacing w:line="6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8637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8637B2" w:rsidP="008637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565B69" w:rsidRPr="006D3E9F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Default="00565B69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1F3AA8" w:rsidRPr="00A776AC" w:rsidRDefault="001F3AA8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37B2" w:rsidRDefault="008637B2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8637B2" w:rsidRDefault="008637B2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1F3AA8" w:rsidRPr="00A776AC" w:rsidRDefault="008637B2" w:rsidP="008637B2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1F3AA8">
              <w:rPr>
                <w:color w:val="000000" w:themeColor="text1"/>
                <w:sz w:val="22"/>
                <w:szCs w:val="22"/>
              </w:rPr>
              <w:t xml:space="preserve">  38480</w:t>
            </w:r>
          </w:p>
        </w:tc>
      </w:tr>
      <w:tr w:rsidR="00565B69" w:rsidRPr="00A776AC" w:rsidTr="00D3684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Ибупрофен</w:t>
            </w: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15A9">
              <w:rPr>
                <w:rFonts w:ascii="Calibri" w:hAnsi="Calibri" w:cs="Calibri"/>
                <w:sz w:val="20"/>
                <w:szCs w:val="20"/>
              </w:rPr>
              <w:t>таблетки   200мг покрытые пленочной оболочкой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5B69" w:rsidRPr="00A776AC" w:rsidTr="00D3684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69" w:rsidRDefault="00565B69" w:rsidP="0056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Комплекс  аминокислот</w:t>
            </w:r>
            <w:proofErr w:type="gramEnd"/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инфезол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100 )</w:t>
            </w:r>
            <w:proofErr w:type="gram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раствор для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инфузий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по 500 мл во флаконе стеклянном     по 10 флаконов в коробке картонной  (РЦ)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5B69" w:rsidRPr="006D3E9F" w:rsidRDefault="00565B69" w:rsidP="0056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69" w:rsidRPr="00A776AC" w:rsidRDefault="00565B69" w:rsidP="00565B69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69" w:rsidRPr="00A776AC" w:rsidRDefault="00565B69" w:rsidP="00565B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7003" w:rsidRPr="00A776AC" w:rsidTr="00654F8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003" w:rsidRDefault="00727003" w:rsidP="0072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Индометацин</w:t>
            </w:r>
            <w:proofErr w:type="spellEnd"/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65B69">
              <w:rPr>
                <w:rFonts w:ascii="Calibri" w:hAnsi="Calibri" w:cs="Calibri"/>
                <w:sz w:val="20"/>
                <w:szCs w:val="20"/>
              </w:rPr>
              <w:t>софарма</w:t>
            </w:r>
            <w:proofErr w:type="spellEnd"/>
            <w:r w:rsidRPr="00565B69">
              <w:rPr>
                <w:rFonts w:ascii="Calibri" w:hAnsi="Calibri" w:cs="Calibri"/>
                <w:sz w:val="20"/>
                <w:szCs w:val="20"/>
              </w:rPr>
              <w:t xml:space="preserve">  таблетки</w:t>
            </w:r>
            <w:proofErr w:type="gramEnd"/>
            <w:r w:rsidRPr="00565B69">
              <w:rPr>
                <w:rFonts w:ascii="Calibri" w:hAnsi="Calibri" w:cs="Calibri"/>
                <w:sz w:val="20"/>
                <w:szCs w:val="20"/>
              </w:rPr>
              <w:t xml:space="preserve"> покрытые кишечнорастворимой оболочкой 25мг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37B2" w:rsidRDefault="008637B2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03" w:rsidRDefault="00727003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03" w:rsidRDefault="00727003" w:rsidP="007270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7003" w:rsidRPr="00A776AC" w:rsidTr="00654F8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003" w:rsidRDefault="00727003" w:rsidP="0072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Левокарнитин</w:t>
            </w:r>
            <w:proofErr w:type="spellEnd"/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B69">
              <w:rPr>
                <w:rFonts w:ascii="Calibri" w:hAnsi="Calibri" w:cs="Calibri"/>
                <w:sz w:val="20"/>
                <w:szCs w:val="20"/>
              </w:rPr>
              <w:t>Картан раствор для приема внутрь 1г/10мл по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03" w:rsidRPr="006D3E9F" w:rsidRDefault="008637B2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37B2" w:rsidRDefault="008637B2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37B2" w:rsidRDefault="008637B2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Pr="006D3E9F" w:rsidRDefault="008637B2" w:rsidP="008637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727003" w:rsidRPr="006D3E9F">
              <w:rPr>
                <w:rFonts w:ascii="Calibri" w:hAnsi="Calibri" w:cs="Calibri"/>
                <w:sz w:val="20"/>
                <w:szCs w:val="20"/>
              </w:rPr>
              <w:t>5600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03" w:rsidRDefault="00727003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03" w:rsidRDefault="00727003" w:rsidP="00727003">
            <w:pPr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727003">
            <w:pPr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727003">
            <w:pPr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7270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1848000</w:t>
            </w:r>
          </w:p>
        </w:tc>
      </w:tr>
      <w:tr w:rsidR="00727003" w:rsidRPr="00A776AC" w:rsidTr="00654F8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003" w:rsidRDefault="00727003" w:rsidP="0072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Фенилэфрин</w:t>
            </w:r>
            <w:proofErr w:type="spellEnd"/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5B69">
              <w:rPr>
                <w:rFonts w:ascii="Calibri" w:hAnsi="Calibri" w:cs="Calibri"/>
                <w:sz w:val="20"/>
                <w:szCs w:val="20"/>
              </w:rPr>
              <w:t>Мезатон</w:t>
            </w:r>
            <w:proofErr w:type="spellEnd"/>
            <w:r w:rsidRPr="00565B69">
              <w:rPr>
                <w:rFonts w:ascii="Calibri" w:hAnsi="Calibri" w:cs="Calibri"/>
                <w:sz w:val="20"/>
                <w:szCs w:val="20"/>
              </w:rPr>
              <w:t xml:space="preserve"> раствор для </w:t>
            </w:r>
            <w:proofErr w:type="gramStart"/>
            <w:r w:rsidRPr="00565B69">
              <w:rPr>
                <w:rFonts w:ascii="Calibri" w:hAnsi="Calibri" w:cs="Calibri"/>
                <w:sz w:val="20"/>
                <w:szCs w:val="20"/>
              </w:rPr>
              <w:t>инъекций  1</w:t>
            </w:r>
            <w:proofErr w:type="gramEnd"/>
            <w:r w:rsidRPr="00565B69">
              <w:rPr>
                <w:rFonts w:ascii="Calibri" w:hAnsi="Calibri" w:cs="Calibri"/>
                <w:sz w:val="20"/>
                <w:szCs w:val="20"/>
              </w:rPr>
              <w:t>% по 1 мл в ампулах  по 10 ампул в пачке картонной (РЦ)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03" w:rsidRDefault="00727003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1F3AA8" w:rsidRDefault="001F3AA8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03" w:rsidRDefault="00727003" w:rsidP="007270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7003" w:rsidRPr="00A776AC" w:rsidTr="00654F8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003" w:rsidRDefault="00727003" w:rsidP="0072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Толперизон</w:t>
            </w:r>
            <w:proofErr w:type="spellEnd"/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Мидокалм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таблетка  150</w:t>
            </w:r>
            <w:proofErr w:type="gram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03" w:rsidRPr="006D3E9F" w:rsidRDefault="004C34F8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Pr="006D3E9F" w:rsidRDefault="004C34F8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635B36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4C34F8">
              <w:rPr>
                <w:color w:val="000000" w:themeColor="text1"/>
                <w:sz w:val="22"/>
                <w:szCs w:val="22"/>
              </w:rPr>
              <w:t xml:space="preserve"> 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03" w:rsidRDefault="001F3AA8" w:rsidP="007270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4C34F8">
              <w:rPr>
                <w:color w:val="000000" w:themeColor="text1"/>
                <w:sz w:val="22"/>
                <w:szCs w:val="22"/>
              </w:rPr>
              <w:t>3280</w:t>
            </w:r>
          </w:p>
        </w:tc>
      </w:tr>
      <w:tr w:rsidR="00727003" w:rsidRPr="00A776AC" w:rsidTr="00654F8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003" w:rsidRDefault="00727003" w:rsidP="0072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Нистатин</w:t>
            </w:r>
            <w:proofErr w:type="spellEnd"/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 xml:space="preserve">таблетки, покрытые оболочкой 500000 ЕД по 10 таблеток в контурной ячейковой упаковке по 2 контурные упаковки в пачке </w:t>
            </w:r>
            <w:proofErr w:type="gramStart"/>
            <w:r w:rsidRPr="006D3E9F">
              <w:rPr>
                <w:rFonts w:ascii="Calibri" w:hAnsi="Calibri" w:cs="Calibri"/>
                <w:sz w:val="20"/>
                <w:szCs w:val="20"/>
              </w:rPr>
              <w:t>картонной  (</w:t>
            </w:r>
            <w:proofErr w:type="gramEnd"/>
            <w:r w:rsidRPr="006D3E9F">
              <w:rPr>
                <w:rFonts w:ascii="Calibri" w:hAnsi="Calibri" w:cs="Calibri"/>
                <w:sz w:val="20"/>
                <w:szCs w:val="20"/>
              </w:rPr>
              <w:t>РЦ)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27003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2240,0</w:t>
            </w:r>
          </w:p>
          <w:p w:rsidR="00727003" w:rsidRPr="006D3E9F" w:rsidRDefault="00727003" w:rsidP="00727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03" w:rsidRDefault="00727003" w:rsidP="00727003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03" w:rsidRDefault="00727003" w:rsidP="007270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Магния гидроксид и алюминия гидроксид</w:t>
            </w: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Кулз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жевательные таблетки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1480,0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Фолиевая кислота</w:t>
            </w: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таблетки 1 мг по 10 таблеток в контурной ячейковой упаковке по 5 контурных упаковок в пачке картонной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3500,0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Симетикон</w:t>
            </w:r>
            <w:proofErr w:type="spellEnd"/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Эспумизан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капсулы 40мг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36150</w:t>
            </w: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Дексаметазон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Фрамицетин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Грамициди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капли глазные, ушные и назальные 5 мл н</w:t>
            </w: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Симетикон</w:t>
            </w:r>
            <w:proofErr w:type="spellEnd"/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Эспумизан</w:t>
            </w:r>
            <w:proofErr w:type="spellEnd"/>
            <w:r w:rsidRPr="006D3E9F">
              <w:rPr>
                <w:rFonts w:ascii="Calibri" w:hAnsi="Calibri" w:cs="Calibri"/>
                <w:sz w:val="20"/>
                <w:szCs w:val="20"/>
              </w:rPr>
              <w:t xml:space="preserve"> 40 для детей эмульсия 40 мг/5 мл(суспензия)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Default="00E54C74" w:rsidP="00E54C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proofErr w:type="spellStart"/>
            <w:r w:rsidR="001F3AA8" w:rsidRPr="006D3E9F">
              <w:rPr>
                <w:rFonts w:ascii="Calibri" w:hAnsi="Calibri" w:cs="Calibri"/>
                <w:sz w:val="20"/>
                <w:szCs w:val="20"/>
              </w:rPr>
              <w:t>Лоперамид</w:t>
            </w:r>
            <w:proofErr w:type="spellEnd"/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rPr>
                <w:color w:val="000000" w:themeColor="text1"/>
                <w:sz w:val="22"/>
                <w:szCs w:val="22"/>
              </w:rPr>
            </w:pPr>
          </w:p>
          <w:p w:rsidR="00E54C74" w:rsidRDefault="00E54C74" w:rsidP="001F3A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4312</w:t>
            </w:r>
          </w:p>
        </w:tc>
      </w:tr>
      <w:tr w:rsidR="001F3AA8" w:rsidRPr="00A776AC" w:rsidTr="008013D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20FB9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1F3AA8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Токоферол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C74" w:rsidRDefault="00E54C74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="006358EF">
              <w:rPr>
                <w:color w:val="000000" w:themeColor="text1"/>
                <w:sz w:val="22"/>
                <w:szCs w:val="22"/>
              </w:rPr>
              <w:t xml:space="preserve"> 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6358EF" w:rsidP="001F3A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:rsidR="006358EF" w:rsidRDefault="006358EF" w:rsidP="001F3A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7056</w:t>
            </w:r>
          </w:p>
        </w:tc>
      </w:tr>
      <w:tr w:rsidR="001F3AA8" w:rsidRPr="00A776AC" w:rsidTr="00E3742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Интерлейкин-2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6358EF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E3742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E3742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Гиалуронидаза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E3742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Default="001F3AA8" w:rsidP="001F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Кальция глюконат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3AA8" w:rsidRPr="006D3E9F" w:rsidRDefault="001F3AA8" w:rsidP="001F3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Default="001F3AA8" w:rsidP="001F3AA8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Default="001F3AA8" w:rsidP="001F3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3AA8" w:rsidRPr="00A776AC" w:rsidTr="00B7179C">
        <w:trPr>
          <w:trHeight w:val="8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A8" w:rsidRPr="00A776AC" w:rsidRDefault="001F3AA8" w:rsidP="001F3AA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A776AC" w:rsidRDefault="001F3AA8" w:rsidP="001F3AA8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A776A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AA8" w:rsidRPr="00A776AC" w:rsidRDefault="001F3AA8" w:rsidP="001F3AA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A8" w:rsidRPr="00A776AC" w:rsidRDefault="001F3AA8" w:rsidP="001F3A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A8" w:rsidRPr="00A776AC" w:rsidRDefault="001F3AA8" w:rsidP="001F3AA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A8" w:rsidRPr="00A776AC" w:rsidRDefault="001F3AA8" w:rsidP="001F3AA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3AA8" w:rsidRPr="00A776AC" w:rsidRDefault="001F3AA8" w:rsidP="001F3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6C317C">
              <w:rPr>
                <w:color w:val="000000" w:themeColor="text1"/>
                <w:sz w:val="22"/>
                <w:szCs w:val="22"/>
              </w:rPr>
              <w:t xml:space="preserve"> 2053348</w:t>
            </w:r>
          </w:p>
          <w:p w:rsidR="001F3AA8" w:rsidRPr="00A776AC" w:rsidRDefault="001F3AA8" w:rsidP="001F3AA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3724A" w:rsidRPr="00A776AC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A776AC" w:rsidRPr="00A776AC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A776AC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A776AC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A776AC">
        <w:rPr>
          <w:b/>
          <w:color w:val="000000"/>
          <w:sz w:val="22"/>
          <w:szCs w:val="22"/>
          <w:lang w:val="kk-KZ"/>
        </w:rPr>
        <w:t>Р</w:t>
      </w:r>
      <w:r w:rsidR="00F03F17" w:rsidRPr="00A776AC">
        <w:rPr>
          <w:b/>
          <w:color w:val="000000"/>
          <w:sz w:val="22"/>
          <w:szCs w:val="22"/>
        </w:rPr>
        <w:t>ЕШЕНИЕ</w:t>
      </w:r>
      <w:r w:rsidR="00B637BA" w:rsidRPr="00A776AC">
        <w:rPr>
          <w:b/>
          <w:color w:val="000000"/>
          <w:sz w:val="22"/>
          <w:szCs w:val="22"/>
        </w:rPr>
        <w:t>:</w:t>
      </w:r>
    </w:p>
    <w:p w:rsidR="003D5DA6" w:rsidRPr="00A776AC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 </w:t>
      </w:r>
      <w:r w:rsidR="00920D57" w:rsidRPr="00A776AC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A776AC">
        <w:rPr>
          <w:color w:val="000000"/>
          <w:sz w:val="22"/>
          <w:szCs w:val="22"/>
        </w:rPr>
        <w:t>:</w:t>
      </w:r>
    </w:p>
    <w:p w:rsidR="00626B34" w:rsidRDefault="002255EC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>-</w:t>
      </w:r>
      <w:r w:rsidR="00A8555E" w:rsidRPr="00A776AC">
        <w:rPr>
          <w:color w:val="000000"/>
          <w:sz w:val="22"/>
          <w:szCs w:val="22"/>
        </w:rPr>
        <w:t xml:space="preserve"> </w:t>
      </w:r>
      <w:r w:rsidR="00A5794A" w:rsidRPr="00A776AC">
        <w:rPr>
          <w:color w:val="000000"/>
          <w:sz w:val="22"/>
          <w:szCs w:val="22"/>
        </w:rPr>
        <w:t xml:space="preserve">по </w:t>
      </w:r>
      <w:r w:rsidR="00E84BBD" w:rsidRPr="00A776AC">
        <w:rPr>
          <w:color w:val="000000"/>
          <w:sz w:val="22"/>
          <w:szCs w:val="22"/>
        </w:rPr>
        <w:t xml:space="preserve"> лотам </w:t>
      </w:r>
      <w:r w:rsidR="001E42FA">
        <w:rPr>
          <w:color w:val="000000"/>
          <w:sz w:val="22"/>
          <w:szCs w:val="22"/>
        </w:rPr>
        <w:t xml:space="preserve"> №11,№12,№22,№23,№27,№29,№33,№36,№37 </w:t>
      </w:r>
      <w:r w:rsidR="00E84BBD" w:rsidRPr="00A776AC">
        <w:rPr>
          <w:color w:val="000000"/>
          <w:sz w:val="22"/>
          <w:szCs w:val="22"/>
        </w:rPr>
        <w:t xml:space="preserve">в </w:t>
      </w:r>
      <w:r w:rsidR="00A5794A" w:rsidRPr="00A776AC">
        <w:rPr>
          <w:color w:val="000000"/>
          <w:sz w:val="22"/>
          <w:szCs w:val="22"/>
        </w:rPr>
        <w:t xml:space="preserve">закупе способом запроса ценовых предложений принял участие один потенциальный поставщик, ценовое </w:t>
      </w:r>
      <w:proofErr w:type="spellStart"/>
      <w:r w:rsidR="00A5794A" w:rsidRPr="00A776AC">
        <w:rPr>
          <w:color w:val="000000"/>
          <w:sz w:val="22"/>
          <w:szCs w:val="22"/>
        </w:rPr>
        <w:t>преложение</w:t>
      </w:r>
      <w:proofErr w:type="spellEnd"/>
      <w:r w:rsidR="00A5794A" w:rsidRPr="00A776AC">
        <w:rPr>
          <w:color w:val="000000"/>
          <w:sz w:val="22"/>
          <w:szCs w:val="22"/>
        </w:rPr>
        <w:t xml:space="preserve"> и документы которого представл</w:t>
      </w:r>
      <w:r w:rsidR="00701C6D" w:rsidRPr="00A776AC">
        <w:rPr>
          <w:color w:val="000000"/>
          <w:sz w:val="22"/>
          <w:szCs w:val="22"/>
        </w:rPr>
        <w:t xml:space="preserve">ены в соответствие с Гл.10  пунктом 112 </w:t>
      </w:r>
      <w:r w:rsidR="00A5794A" w:rsidRPr="00A776AC">
        <w:rPr>
          <w:color w:val="000000"/>
          <w:sz w:val="22"/>
          <w:szCs w:val="22"/>
        </w:rPr>
        <w:t>, за</w:t>
      </w:r>
      <w:r w:rsidR="00EC5360" w:rsidRPr="00A776AC">
        <w:rPr>
          <w:color w:val="000000"/>
          <w:sz w:val="22"/>
          <w:szCs w:val="22"/>
        </w:rPr>
        <w:t>казчик принял решение о признан</w:t>
      </w:r>
      <w:r w:rsidR="00A5794A" w:rsidRPr="00A776AC">
        <w:rPr>
          <w:color w:val="000000"/>
          <w:sz w:val="22"/>
          <w:szCs w:val="22"/>
        </w:rPr>
        <w:t xml:space="preserve">ии </w:t>
      </w:r>
      <w:r w:rsidR="00A5794A" w:rsidRPr="00A776AC">
        <w:rPr>
          <w:b/>
          <w:color w:val="000000"/>
          <w:sz w:val="22"/>
          <w:szCs w:val="22"/>
        </w:rPr>
        <w:t>ТОО «</w:t>
      </w:r>
      <w:r w:rsidR="001310B7" w:rsidRPr="00A776AC">
        <w:rPr>
          <w:b/>
          <w:color w:val="000000"/>
          <w:sz w:val="22"/>
          <w:szCs w:val="22"/>
        </w:rPr>
        <w:t xml:space="preserve">КФК </w:t>
      </w:r>
      <w:proofErr w:type="spellStart"/>
      <w:r w:rsidR="001310B7" w:rsidRPr="00A776AC">
        <w:rPr>
          <w:b/>
          <w:color w:val="000000"/>
          <w:sz w:val="22"/>
          <w:szCs w:val="22"/>
        </w:rPr>
        <w:t>Медсервис</w:t>
      </w:r>
      <w:proofErr w:type="spellEnd"/>
      <w:r w:rsidR="001310B7" w:rsidRPr="00A776AC">
        <w:rPr>
          <w:b/>
          <w:color w:val="000000"/>
          <w:sz w:val="22"/>
          <w:szCs w:val="22"/>
        </w:rPr>
        <w:t xml:space="preserve"> Плюс</w:t>
      </w:r>
      <w:r w:rsidR="00A5794A" w:rsidRPr="00A776AC">
        <w:rPr>
          <w:b/>
          <w:color w:val="000000"/>
          <w:sz w:val="22"/>
          <w:szCs w:val="22"/>
        </w:rPr>
        <w:t>»</w:t>
      </w:r>
      <w:r w:rsidR="00A5794A" w:rsidRPr="00A776AC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 w:rsidR="00DB71FC" w:rsidRPr="00A776AC">
        <w:rPr>
          <w:color w:val="000000"/>
          <w:sz w:val="22"/>
          <w:szCs w:val="22"/>
        </w:rPr>
        <w:t xml:space="preserve">лекарственных средств </w:t>
      </w:r>
      <w:r w:rsidR="00A5794A" w:rsidRPr="00A776AC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="008637B2">
        <w:rPr>
          <w:color w:val="000000"/>
          <w:sz w:val="22"/>
          <w:szCs w:val="22"/>
        </w:rPr>
        <w:t>2053348</w:t>
      </w:r>
      <w:r w:rsidR="00A5794A" w:rsidRPr="00A776AC">
        <w:rPr>
          <w:color w:val="000000"/>
          <w:sz w:val="22"/>
          <w:szCs w:val="22"/>
        </w:rPr>
        <w:t>(</w:t>
      </w:r>
      <w:r w:rsidR="000E07C7">
        <w:rPr>
          <w:color w:val="000000"/>
          <w:sz w:val="22"/>
          <w:szCs w:val="22"/>
        </w:rPr>
        <w:t xml:space="preserve">два миллиона </w:t>
      </w:r>
      <w:r w:rsidR="008637B2">
        <w:rPr>
          <w:color w:val="000000"/>
          <w:sz w:val="22"/>
          <w:szCs w:val="22"/>
        </w:rPr>
        <w:t xml:space="preserve"> пятьдесят три тысячи триста сорок восемь</w:t>
      </w:r>
      <w:r w:rsidR="00A5794A" w:rsidRPr="00A776AC">
        <w:rPr>
          <w:color w:val="000000"/>
          <w:sz w:val="22"/>
          <w:szCs w:val="22"/>
        </w:rPr>
        <w:t xml:space="preserve">)тенге 00 </w:t>
      </w:r>
      <w:proofErr w:type="spellStart"/>
      <w:r w:rsidR="00A5794A" w:rsidRPr="00A776AC">
        <w:rPr>
          <w:color w:val="000000"/>
          <w:sz w:val="22"/>
          <w:szCs w:val="22"/>
        </w:rPr>
        <w:t>тиын</w:t>
      </w:r>
      <w:proofErr w:type="spellEnd"/>
      <w:r w:rsidR="00A5794A" w:rsidRPr="00A776AC">
        <w:rPr>
          <w:color w:val="000000"/>
          <w:sz w:val="22"/>
          <w:szCs w:val="22"/>
        </w:rPr>
        <w:t>.</w:t>
      </w:r>
    </w:p>
    <w:p w:rsidR="001E42FA" w:rsidRPr="00A776AC" w:rsidRDefault="001E42FA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bookmarkStart w:id="0" w:name="_GoBack"/>
      <w:bookmarkEnd w:id="0"/>
    </w:p>
    <w:p w:rsidR="00626B34" w:rsidRPr="00A776AC" w:rsidRDefault="001E42FA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лотам №</w:t>
      </w:r>
      <w:proofErr w:type="gramStart"/>
      <w:r>
        <w:rPr>
          <w:color w:val="000000"/>
          <w:sz w:val="22"/>
          <w:szCs w:val="22"/>
        </w:rPr>
        <w:t>1,№</w:t>
      </w:r>
      <w:proofErr w:type="gramEnd"/>
      <w:r>
        <w:rPr>
          <w:color w:val="000000"/>
          <w:sz w:val="22"/>
          <w:szCs w:val="22"/>
        </w:rPr>
        <w:t>2,№3,№4,№5,№6,№7,№8,№9,№10,№13,№14,№15,№16,№17,№18,№19,№20,№21,№24,№5,№26,№28,№30,№31,№32,№34,№35,№38,№39,№40,№41 закуп считать не состоявшимся в связи с отсутствием предоставленных ЦП.</w:t>
      </w:r>
    </w:p>
    <w:p w:rsidR="006573BF" w:rsidRPr="00A776AC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Pr="00A776AC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A776AC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A776AC">
        <w:rPr>
          <w:color w:val="000000"/>
          <w:sz w:val="22"/>
          <w:szCs w:val="22"/>
        </w:rPr>
        <w:t xml:space="preserve">   </w:t>
      </w:r>
      <w:r w:rsidR="006573BF" w:rsidRPr="00A776AC">
        <w:rPr>
          <w:color w:val="000000"/>
          <w:sz w:val="22"/>
          <w:szCs w:val="22"/>
        </w:rPr>
        <w:t xml:space="preserve">      </w:t>
      </w:r>
      <w:proofErr w:type="gramStart"/>
      <w:r w:rsidRPr="00A776AC">
        <w:rPr>
          <w:color w:val="000000"/>
          <w:sz w:val="22"/>
          <w:szCs w:val="22"/>
        </w:rPr>
        <w:t xml:space="preserve">квалификационным </w:t>
      </w:r>
      <w:r w:rsidR="00B8316C" w:rsidRPr="00A776AC">
        <w:rPr>
          <w:color w:val="000000"/>
          <w:sz w:val="22"/>
          <w:szCs w:val="22"/>
        </w:rPr>
        <w:t xml:space="preserve"> </w:t>
      </w:r>
      <w:r w:rsidRPr="00A776AC">
        <w:rPr>
          <w:color w:val="000000"/>
          <w:sz w:val="22"/>
          <w:szCs w:val="22"/>
        </w:rPr>
        <w:t>требования</w:t>
      </w:r>
      <w:r w:rsidR="00B8316C" w:rsidRPr="00A776AC">
        <w:rPr>
          <w:color w:val="000000"/>
          <w:sz w:val="22"/>
          <w:szCs w:val="22"/>
        </w:rPr>
        <w:t>м</w:t>
      </w:r>
      <w:proofErr w:type="gramEnd"/>
      <w:r w:rsidR="00B8316C" w:rsidRPr="00A776AC">
        <w:rPr>
          <w:color w:val="000000"/>
          <w:sz w:val="22"/>
          <w:szCs w:val="22"/>
        </w:rPr>
        <w:t xml:space="preserve"> по Постановлению 1729 и со всеми измен</w:t>
      </w:r>
      <w:r w:rsidR="008D7DFF" w:rsidRPr="00A776AC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A776AC">
        <w:rPr>
          <w:color w:val="000000"/>
          <w:sz w:val="22"/>
          <w:szCs w:val="22"/>
        </w:rPr>
        <w:t xml:space="preserve"> 2017</w:t>
      </w:r>
      <w:r w:rsidR="000D6064" w:rsidRPr="00A776AC">
        <w:rPr>
          <w:color w:val="000000"/>
          <w:sz w:val="22"/>
          <w:szCs w:val="22"/>
        </w:rPr>
        <w:t xml:space="preserve"> года </w:t>
      </w:r>
      <w:r w:rsidR="00B8316C" w:rsidRPr="00A776AC">
        <w:rPr>
          <w:color w:val="000000"/>
          <w:sz w:val="22"/>
          <w:szCs w:val="22"/>
        </w:rPr>
        <w:t>, Главы 10. п.113</w:t>
      </w:r>
    </w:p>
    <w:p w:rsidR="00CD2EC0" w:rsidRPr="00A776AC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A776AC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A776AC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DE49F7" w:rsidRPr="00A776AC" w:rsidRDefault="00DB71FC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Исмаилов К.О.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Члены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A776AC">
              <w:rPr>
                <w:sz w:val="22"/>
                <w:szCs w:val="22"/>
              </w:rPr>
              <w:t>Жантохова</w:t>
            </w:r>
            <w:proofErr w:type="spellEnd"/>
            <w:r w:rsidRPr="00A776AC">
              <w:rPr>
                <w:sz w:val="22"/>
                <w:szCs w:val="22"/>
              </w:rPr>
              <w:t xml:space="preserve"> К.К.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A776AC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B8316C" w:rsidP="00B8316C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A776AC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A776AC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3620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D6064"/>
    <w:rsid w:val="000E07C7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0FB9"/>
    <w:rsid w:val="00123F97"/>
    <w:rsid w:val="00124E91"/>
    <w:rsid w:val="00126498"/>
    <w:rsid w:val="001272A4"/>
    <w:rsid w:val="00130945"/>
    <w:rsid w:val="001310B7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42FA"/>
    <w:rsid w:val="001E5A32"/>
    <w:rsid w:val="001E5C91"/>
    <w:rsid w:val="001E7A12"/>
    <w:rsid w:val="001F3AA8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00FB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192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34F8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B69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358EF"/>
    <w:rsid w:val="00635B36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5188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17C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27003"/>
    <w:rsid w:val="007309B9"/>
    <w:rsid w:val="007309EB"/>
    <w:rsid w:val="007310D4"/>
    <w:rsid w:val="00734C41"/>
    <w:rsid w:val="00737242"/>
    <w:rsid w:val="00743B60"/>
    <w:rsid w:val="007441EA"/>
    <w:rsid w:val="00744C8B"/>
    <w:rsid w:val="00744CD7"/>
    <w:rsid w:val="007542F3"/>
    <w:rsid w:val="00755605"/>
    <w:rsid w:val="00755865"/>
    <w:rsid w:val="00756B70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637B2"/>
    <w:rsid w:val="00863DB9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6AC"/>
    <w:rsid w:val="00A77856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1DD1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823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179C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B7BD3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4C74"/>
    <w:rsid w:val="00E56BB8"/>
    <w:rsid w:val="00E667CC"/>
    <w:rsid w:val="00E66A10"/>
    <w:rsid w:val="00E66F59"/>
    <w:rsid w:val="00E67A1C"/>
    <w:rsid w:val="00E715A9"/>
    <w:rsid w:val="00E727E4"/>
    <w:rsid w:val="00E740CC"/>
    <w:rsid w:val="00E77427"/>
    <w:rsid w:val="00E80461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A795D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6137-94E7-4646-B150-CA3931F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132</cp:revision>
  <cp:lastPrinted>2018-02-27T08:47:00Z</cp:lastPrinted>
  <dcterms:created xsi:type="dcterms:W3CDTF">2017-02-22T05:51:00Z</dcterms:created>
  <dcterms:modified xsi:type="dcterms:W3CDTF">2018-02-27T08:48:00Z</dcterms:modified>
</cp:coreProperties>
</file>